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FD1EA3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485D8F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Promjenjive i nepromjenjive riječi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FD1EA3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FD1EA3" w:rsidRDefault="00A8601B" w:rsidP="00FD1EA3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FD1EA3" w:rsidRPr="00FD1EA3" w:rsidRDefault="00FD1EA3" w:rsidP="00FD1EA3">
      <w:pPr>
        <w:numPr>
          <w:ilvl w:val="0"/>
          <w:numId w:val="7"/>
        </w:numPr>
        <w:spacing w:after="0" w:line="276" w:lineRule="auto"/>
        <w:contextualSpacing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eastAsia="Times New Roman" w:hAnsi="Candara" w:cs="Arial"/>
          <w:noProof w:val="0"/>
          <w:sz w:val="24"/>
          <w:szCs w:val="24"/>
        </w:rPr>
      </w:pPr>
      <w:r w:rsidRPr="00FD1EA3">
        <w:rPr>
          <w:rFonts w:ascii="Candara" w:eastAsia="Times New Roman" w:hAnsi="Candara" w:cs="Arial"/>
          <w:noProof w:val="0"/>
          <w:sz w:val="24"/>
          <w:szCs w:val="24"/>
          <w:lang w:eastAsia="hr-HR"/>
        </w:rPr>
        <w:t>u</w:t>
      </w:r>
      <w:r w:rsidRPr="00FD1EA3">
        <w:rPr>
          <w:rFonts w:ascii="Candara" w:eastAsia="Times New Roman" w:hAnsi="Candara" w:cs="Arial"/>
          <w:noProof w:val="0"/>
          <w:sz w:val="24"/>
          <w:szCs w:val="24"/>
          <w:lang w:eastAsia="hr-HR"/>
        </w:rPr>
        <w:t>oč</w:t>
      </w:r>
      <w:r w:rsidRPr="00FD1EA3">
        <w:rPr>
          <w:rFonts w:ascii="Candara" w:eastAsia="Times New Roman" w:hAnsi="Candara" w:cs="Arial"/>
          <w:noProof w:val="0"/>
          <w:sz w:val="24"/>
          <w:szCs w:val="24"/>
          <w:lang w:eastAsia="hr-HR"/>
        </w:rPr>
        <w:t xml:space="preserve">it ćeš </w:t>
      </w:r>
      <w:r w:rsidRPr="00FD1EA3">
        <w:rPr>
          <w:rFonts w:ascii="Candara" w:eastAsia="Times New Roman" w:hAnsi="Candara" w:cs="Arial"/>
          <w:noProof w:val="0"/>
          <w:sz w:val="24"/>
          <w:szCs w:val="24"/>
          <w:lang w:eastAsia="hr-HR"/>
        </w:rPr>
        <w:t>različite oblike iste riječi u rečenici</w:t>
      </w:r>
    </w:p>
    <w:p w:rsidR="00FD1EA3" w:rsidRPr="00FD1EA3" w:rsidRDefault="00FD1EA3" w:rsidP="00FD1EA3">
      <w:pPr>
        <w:numPr>
          <w:ilvl w:val="0"/>
          <w:numId w:val="7"/>
        </w:numPr>
        <w:spacing w:after="0" w:line="276" w:lineRule="auto"/>
        <w:contextualSpacing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eastAsia="Times New Roman" w:hAnsi="Candara" w:cs="Arial"/>
          <w:noProof w:val="0"/>
          <w:sz w:val="24"/>
          <w:szCs w:val="24"/>
        </w:rPr>
      </w:pPr>
      <w:r w:rsidRPr="00FD1EA3">
        <w:rPr>
          <w:rFonts w:ascii="Candara" w:eastAsia="Times New Roman" w:hAnsi="Candara" w:cs="Arial"/>
          <w:noProof w:val="0"/>
          <w:sz w:val="24"/>
          <w:szCs w:val="24"/>
        </w:rPr>
        <w:t>saznat ćeš što su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 xml:space="preserve"> nepromjenjive riječi u tekstu </w:t>
      </w:r>
    </w:p>
    <w:p w:rsidR="00FD1EA3" w:rsidRPr="00FD1EA3" w:rsidRDefault="00FD1EA3" w:rsidP="00FD1EA3">
      <w:pPr>
        <w:numPr>
          <w:ilvl w:val="0"/>
          <w:numId w:val="7"/>
        </w:numPr>
        <w:spacing w:after="0" w:line="276" w:lineRule="auto"/>
        <w:contextualSpacing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eastAsia="Times New Roman" w:hAnsi="Candara" w:cs="Arial"/>
          <w:noProof w:val="0"/>
          <w:sz w:val="24"/>
          <w:szCs w:val="24"/>
        </w:rPr>
      </w:pPr>
      <w:r w:rsidRPr="00FD1EA3">
        <w:rPr>
          <w:rFonts w:ascii="Candara" w:eastAsia="Times New Roman" w:hAnsi="Candara" w:cs="Arial"/>
          <w:noProof w:val="0"/>
          <w:sz w:val="24"/>
          <w:szCs w:val="24"/>
        </w:rPr>
        <w:t>u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>oč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>it ćeš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 xml:space="preserve"> promjenjive riječi u rečenici kao one koje mijenjaju svoj oblik, ali ne i značenje</w:t>
      </w:r>
    </w:p>
    <w:p w:rsidR="00FD1EA3" w:rsidRPr="00FD1EA3" w:rsidRDefault="00FD1EA3" w:rsidP="00FD1EA3">
      <w:pPr>
        <w:numPr>
          <w:ilvl w:val="0"/>
          <w:numId w:val="7"/>
        </w:numPr>
        <w:spacing w:after="0" w:line="276" w:lineRule="auto"/>
        <w:contextualSpacing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eastAsia="Times New Roman" w:hAnsi="Candara" w:cs="Arial"/>
          <w:noProof w:val="0"/>
          <w:sz w:val="24"/>
          <w:szCs w:val="24"/>
        </w:rPr>
      </w:pPr>
      <w:r w:rsidRPr="00FD1EA3">
        <w:rPr>
          <w:rFonts w:ascii="Candara" w:eastAsia="Times New Roman" w:hAnsi="Candara" w:cs="Arial"/>
          <w:noProof w:val="0"/>
          <w:sz w:val="24"/>
          <w:szCs w:val="24"/>
        </w:rPr>
        <w:t>p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>repozna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>t ćeš</w:t>
      </w:r>
      <w:r w:rsidRPr="00FD1EA3">
        <w:rPr>
          <w:rFonts w:ascii="Candara" w:eastAsia="Times New Roman" w:hAnsi="Candara" w:cs="Arial"/>
          <w:noProof w:val="0"/>
          <w:sz w:val="24"/>
          <w:szCs w:val="24"/>
        </w:rPr>
        <w:t xml:space="preserve"> osnovu i nastavak kao dijelove promjenjivih vrsta riječi</w:t>
      </w:r>
    </w:p>
    <w:p w:rsidR="00A8601B" w:rsidRPr="00FD1EA3" w:rsidRDefault="00FD1EA3" w:rsidP="00FD1EA3">
      <w:pPr>
        <w:numPr>
          <w:ilvl w:val="0"/>
          <w:numId w:val="7"/>
        </w:numPr>
        <w:spacing w:after="0" w:line="276" w:lineRule="auto"/>
        <w:contextualSpacing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eastAsia="Times New Roman" w:hAnsi="Candara" w:cs="Arial"/>
          <w:noProof w:val="0"/>
          <w:sz w:val="24"/>
          <w:szCs w:val="24"/>
        </w:rPr>
      </w:pPr>
      <w:r w:rsidRPr="00FD1EA3">
        <w:rPr>
          <w:rFonts w:ascii="Candara" w:eastAsia="Times New Roman" w:hAnsi="Candara" w:cs="Arial"/>
          <w:noProof w:val="0"/>
          <w:sz w:val="24"/>
          <w:szCs w:val="24"/>
        </w:rPr>
        <w:t>i</w:t>
      </w:r>
      <w:r w:rsidRPr="00FD1EA3">
        <w:rPr>
          <w:rFonts w:ascii="Candara" w:hAnsi="Candara"/>
        </w:rPr>
        <w:t>men</w:t>
      </w:r>
      <w:r w:rsidRPr="00FD1EA3">
        <w:rPr>
          <w:rFonts w:ascii="Candara" w:hAnsi="Candara"/>
        </w:rPr>
        <w:t>ovat ćeš</w:t>
      </w:r>
      <w:r w:rsidRPr="00FD1EA3">
        <w:rPr>
          <w:rFonts w:ascii="Candara" w:hAnsi="Candara"/>
        </w:rPr>
        <w:t xml:space="preserve"> promjenjive i nepromjenjive vrste riječi.</w:t>
      </w:r>
    </w:p>
    <w:p w:rsidR="00A8601B" w:rsidRDefault="00A8601B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637860" w:rsidRDefault="00D306DD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  <w:r>
        <w:rPr>
          <w:rFonts w:ascii="Candara" w:hAnsi="Candara"/>
        </w:rPr>
        <w:t>P</w:t>
      </w:r>
      <w:r w:rsidRPr="00D306DD">
        <w:rPr>
          <w:rFonts w:ascii="Candara" w:hAnsi="Candara"/>
        </w:rPr>
        <w:t xml:space="preserve">ažljivo čitaj upute u zadatcima. Aktivnosti su planirane za </w:t>
      </w:r>
      <w:r w:rsidR="009A4386">
        <w:rPr>
          <w:rFonts w:ascii="Candara" w:hAnsi="Candara"/>
        </w:rPr>
        <w:t>2</w:t>
      </w:r>
      <w:r w:rsidR="00BA1A89">
        <w:rPr>
          <w:rFonts w:ascii="Candara" w:hAnsi="Candara"/>
        </w:rPr>
        <w:t xml:space="preserve"> </w:t>
      </w:r>
      <w:r w:rsidRPr="00D306DD">
        <w:rPr>
          <w:rFonts w:ascii="Candara" w:hAnsi="Candara"/>
        </w:rPr>
        <w:t>nastavn</w:t>
      </w:r>
      <w:r w:rsidR="0071500B">
        <w:rPr>
          <w:rFonts w:ascii="Candara" w:hAnsi="Candara"/>
        </w:rPr>
        <w:t>a</w:t>
      </w:r>
      <w:r w:rsidRPr="00D306DD">
        <w:rPr>
          <w:rFonts w:ascii="Candara" w:hAnsi="Candara"/>
        </w:rPr>
        <w:t xml:space="preserve"> sat</w:t>
      </w:r>
      <w:r w:rsidR="009A4386">
        <w:rPr>
          <w:rFonts w:ascii="Candara" w:hAnsi="Candara"/>
        </w:rPr>
        <w:t>a</w:t>
      </w:r>
      <w:r w:rsidR="00BA1A89">
        <w:rPr>
          <w:rFonts w:ascii="Candara" w:hAnsi="Candara"/>
        </w:rPr>
        <w:t>.</w:t>
      </w:r>
      <w:r w:rsidRPr="00D306DD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FD1EA3" w:rsidRPr="002033D3" w:rsidRDefault="00FD1EA3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485D8F" w:rsidRPr="00485D8F">
        <w:rPr>
          <w:rFonts w:cstheme="minorHAnsi"/>
          <w:b/>
          <w:i/>
          <w:iCs/>
          <w:color w:val="7030A0"/>
          <w:sz w:val="28"/>
          <w:szCs w:val="28"/>
        </w:rPr>
        <w:t>Promjenjive i nepromjenjive riječi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2C1CEE" w:rsidRDefault="002033D3" w:rsidP="00485D8F">
      <w:pPr>
        <w:spacing w:after="0"/>
        <w:rPr>
          <w:sz w:val="24"/>
          <w:szCs w:val="24"/>
        </w:rPr>
      </w:pPr>
      <w:r w:rsidRPr="002C1CEE">
        <w:rPr>
          <w:sz w:val="24"/>
          <w:szCs w:val="24"/>
        </w:rPr>
        <w:t xml:space="preserve">Otvori </w:t>
      </w:r>
      <w:r w:rsidR="00485D8F">
        <w:rPr>
          <w:sz w:val="24"/>
          <w:szCs w:val="24"/>
        </w:rPr>
        <w:t>73</w:t>
      </w:r>
      <w:r w:rsidRPr="002C1CEE">
        <w:rPr>
          <w:sz w:val="24"/>
          <w:szCs w:val="24"/>
        </w:rPr>
        <w:t xml:space="preserve">. stranicu u udžbeniku </w:t>
      </w:r>
      <w:r w:rsidRPr="002C1CEE">
        <w:rPr>
          <w:b/>
          <w:i/>
          <w:color w:val="7030A0"/>
          <w:sz w:val="24"/>
          <w:szCs w:val="24"/>
        </w:rPr>
        <w:t>Hrvatski bez granica</w:t>
      </w:r>
      <w:r w:rsidR="006422B2" w:rsidRPr="002C1CEE">
        <w:rPr>
          <w:b/>
          <w:i/>
          <w:color w:val="7030A0"/>
          <w:sz w:val="24"/>
          <w:szCs w:val="24"/>
        </w:rPr>
        <w:t xml:space="preserve"> </w:t>
      </w:r>
      <w:r w:rsidR="00A8601B" w:rsidRPr="002C1CEE">
        <w:rPr>
          <w:b/>
          <w:i/>
          <w:color w:val="7030A0"/>
          <w:sz w:val="24"/>
          <w:szCs w:val="24"/>
        </w:rPr>
        <w:t>5</w:t>
      </w:r>
      <w:r w:rsidRPr="002C1CEE">
        <w:rPr>
          <w:color w:val="000000" w:themeColor="text1"/>
          <w:sz w:val="24"/>
          <w:szCs w:val="24"/>
        </w:rPr>
        <w:t>,</w:t>
      </w:r>
      <w:r w:rsidRPr="002C1CEE">
        <w:rPr>
          <w:b/>
          <w:i/>
          <w:color w:val="0070C0"/>
          <w:sz w:val="24"/>
          <w:szCs w:val="24"/>
        </w:rPr>
        <w:t xml:space="preserve"> </w:t>
      </w:r>
      <w:r w:rsidR="00B852B1" w:rsidRPr="002C1CEE">
        <w:rPr>
          <w:sz w:val="24"/>
          <w:szCs w:val="24"/>
        </w:rPr>
        <w:t>1</w:t>
      </w:r>
      <w:r w:rsidRPr="002C1CEE">
        <w:rPr>
          <w:sz w:val="24"/>
          <w:szCs w:val="24"/>
        </w:rPr>
        <w:t>. dio</w:t>
      </w:r>
      <w:r w:rsidR="00FB7325" w:rsidRPr="002C1CEE">
        <w:rPr>
          <w:sz w:val="24"/>
          <w:szCs w:val="24"/>
        </w:rPr>
        <w:t xml:space="preserve"> (</w:t>
      </w:r>
      <w:hyperlink r:id="rId8" w:history="1">
        <w:r w:rsidR="00A8601B" w:rsidRPr="002C1CEE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A8601B" w:rsidRPr="002C1CEE">
        <w:rPr>
          <w:sz w:val="24"/>
          <w:szCs w:val="24"/>
        </w:rPr>
        <w:t xml:space="preserve"> </w:t>
      </w:r>
      <w:r w:rsidR="00FB7325" w:rsidRPr="002C1CEE">
        <w:rPr>
          <w:sz w:val="24"/>
          <w:szCs w:val="24"/>
        </w:rPr>
        <w:t>)</w:t>
      </w:r>
      <w:r w:rsidR="00AD0874" w:rsidRPr="002C1CEE">
        <w:rPr>
          <w:sz w:val="24"/>
          <w:szCs w:val="24"/>
        </w:rPr>
        <w:t xml:space="preserve"> </w:t>
      </w:r>
      <w:r w:rsidR="00637860" w:rsidRPr="002C1CEE">
        <w:rPr>
          <w:sz w:val="24"/>
          <w:szCs w:val="24"/>
        </w:rPr>
        <w:t xml:space="preserve">te </w:t>
      </w:r>
      <w:r w:rsidR="00A8601B" w:rsidRPr="002C1CEE">
        <w:rPr>
          <w:sz w:val="24"/>
          <w:szCs w:val="24"/>
        </w:rPr>
        <w:t>promotri fotogra</w:t>
      </w:r>
      <w:r w:rsidR="002C1CEE" w:rsidRPr="002C1CEE">
        <w:rPr>
          <w:sz w:val="24"/>
          <w:szCs w:val="24"/>
        </w:rPr>
        <w:t>f</w:t>
      </w:r>
      <w:r w:rsidR="00A8601B" w:rsidRPr="002C1CEE">
        <w:rPr>
          <w:sz w:val="24"/>
          <w:szCs w:val="24"/>
        </w:rPr>
        <w:t xml:space="preserve">iju </w:t>
      </w:r>
      <w:r w:rsidR="00485D8F">
        <w:rPr>
          <w:sz w:val="24"/>
          <w:szCs w:val="24"/>
        </w:rPr>
        <w:t>patuljka</w:t>
      </w:r>
      <w:r w:rsidR="00637860" w:rsidRPr="002C1CEE">
        <w:rPr>
          <w:sz w:val="24"/>
          <w:szCs w:val="24"/>
        </w:rPr>
        <w:t xml:space="preserve">. </w:t>
      </w:r>
      <w:r w:rsidR="002C1CEE" w:rsidRPr="002C1CEE">
        <w:rPr>
          <w:sz w:val="24"/>
          <w:szCs w:val="24"/>
        </w:rPr>
        <w:t xml:space="preserve">Pročitaj rečenice u oblačićima. </w:t>
      </w:r>
      <w:r w:rsidR="00485D8F">
        <w:rPr>
          <w:sz w:val="24"/>
          <w:szCs w:val="24"/>
        </w:rPr>
        <w:t xml:space="preserve">Odredi vrstu istaknutim riječima u rečenici. Napiši naslov u svoju bilježnicu. 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485D8F">
        <w:rPr>
          <w:b/>
          <w:color w:val="7030A0"/>
          <w:sz w:val="24"/>
          <w:szCs w:val="24"/>
        </w:rPr>
        <w:t>Promjenjive i nepromjenjive riječi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485D8F">
        <w:rPr>
          <w:sz w:val="24"/>
          <w:szCs w:val="24"/>
        </w:rPr>
        <w:t>73</w:t>
      </w:r>
      <w:r w:rsidRPr="00712948">
        <w:rPr>
          <w:sz w:val="24"/>
          <w:szCs w:val="24"/>
        </w:rPr>
        <w:t xml:space="preserve">. –  </w:t>
      </w:r>
      <w:r w:rsidR="00485D8F">
        <w:rPr>
          <w:sz w:val="24"/>
          <w:szCs w:val="24"/>
        </w:rPr>
        <w:t>75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r w:rsidR="00FD1EA3">
        <w:rPr>
          <w:rStyle w:val="Hiperveza"/>
          <w:sz w:val="24"/>
          <w:szCs w:val="24"/>
        </w:rPr>
        <w:fldChar w:fldCharType="begin"/>
      </w:r>
      <w:r w:rsidR="00FD1EA3">
        <w:rPr>
          <w:rStyle w:val="Hiperveza"/>
          <w:sz w:val="24"/>
          <w:szCs w:val="24"/>
        </w:rPr>
        <w:instrText xml:space="preserve"> HYPERLINK "https://www.e-sfera.hr/prelistaj-udzbenik/6b9bc976-1e34-4247-a8c0-d5e8ea69010a" </w:instrText>
      </w:r>
      <w:r w:rsidR="00FD1EA3">
        <w:rPr>
          <w:rStyle w:val="Hiperveza"/>
          <w:sz w:val="24"/>
          <w:szCs w:val="24"/>
        </w:rPr>
        <w:fldChar w:fldCharType="separate"/>
      </w:r>
      <w:r w:rsidR="002C1CEE" w:rsidRPr="000C71B7">
        <w:rPr>
          <w:rStyle w:val="Hiperveza"/>
          <w:sz w:val="24"/>
          <w:szCs w:val="24"/>
        </w:rPr>
        <w:t>https://www.e-sfera.hr/prelistaj-udzbenik/6b9bc976-1e34-4247-a8c0-d5e8ea69010a</w:t>
      </w:r>
      <w:r w:rsidR="00FD1EA3">
        <w:rPr>
          <w:rStyle w:val="Hiperveza"/>
          <w:sz w:val="24"/>
          <w:szCs w:val="24"/>
        </w:rPr>
        <w:fldChar w:fldCharType="end"/>
      </w:r>
      <w:r w:rsidR="002C1CEE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FD1EA3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45pt;margin-top:15.8pt;width:430.2pt;height:296.1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</w:t>
                  </w:r>
                  <w:r w:rsidR="00485D8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su promjenjive riječi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su vrste riječi promjenjive</w:t>
                  </w:r>
                  <w:r w:rsidR="002C1CEE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C0C7A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Od kojih se dijelova sastoji svaka promjenjiva riječ</w:t>
                  </w:r>
                  <w:r w:rsidR="002C1CEE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3045FA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osnova?</w:t>
                  </w:r>
                </w:p>
                <w:p w:rsidR="003045FA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nastavak?</w:t>
                  </w:r>
                </w:p>
                <w:p w:rsidR="002C1CEE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Napiši u bilježnicu riječ </w:t>
                  </w:r>
                  <w:r w:rsidRPr="00485D8F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</w:rPr>
                    <w:t>kiša.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Uporabi je u različitim oblicima te odvoji osnovu od nastavka. </w:t>
                  </w:r>
                </w:p>
                <w:p w:rsidR="002C1CEE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nepromjenjive vrste riječi?</w:t>
                  </w:r>
                </w:p>
                <w:p w:rsidR="002C1CEE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su vrste riječi nepromjenjive?</w:t>
                  </w:r>
                </w:p>
                <w:p w:rsidR="004D3865" w:rsidRDefault="00485D8F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Prepiši nepromjenjive vrste riječi te za svaku navedi po 3 primjera. Te se riječi nalaze na rubnici, 75. str.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485D8F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2C1CEE" w:rsidRDefault="002C1CEE"/>
    <w:p w:rsidR="002C1CEE" w:rsidRDefault="002C1CEE"/>
    <w:p w:rsidR="004D3865" w:rsidRDefault="004D3865"/>
    <w:p w:rsidR="004D3865" w:rsidRDefault="004D3865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DA0D4D">
        <w:rPr>
          <w:b/>
          <w:color w:val="FFFFFF" w:themeColor="background1"/>
          <w:sz w:val="24"/>
          <w:szCs w:val="24"/>
        </w:rPr>
        <w:t>crtanje umne mape</w:t>
      </w:r>
    </w:p>
    <w:p w:rsidR="007869EB" w:rsidRPr="009A4386" w:rsidRDefault="00DA0D4D">
      <w:pPr>
        <w:rPr>
          <w:sz w:val="24"/>
          <w:szCs w:val="24"/>
        </w:rPr>
      </w:pPr>
      <w:r>
        <w:rPr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A0D4D">
        <w:rPr>
          <w:i/>
          <w:sz w:val="24"/>
          <w:szCs w:val="24"/>
        </w:rPr>
        <w:t>MIndMeister</w:t>
      </w:r>
      <w:r>
        <w:rPr>
          <w:sz w:val="24"/>
          <w:szCs w:val="24"/>
        </w:rPr>
        <w:t xml:space="preserve">). </w:t>
      </w:r>
    </w:p>
    <w:p w:rsidR="009A4386" w:rsidRDefault="009A4386"/>
    <w:p w:rsidR="00FD1EA3" w:rsidRDefault="00FD1EA3"/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3" w:name="_GoBack"/>
      <w:bookmarkEnd w:id="3"/>
      <w:r>
        <w:rPr>
          <w:b/>
          <w:color w:val="FFFFFF" w:themeColor="background1"/>
          <w:sz w:val="24"/>
          <w:szCs w:val="24"/>
        </w:rPr>
        <w:lastRenderedPageBreak/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485D8F">
        <w:rPr>
          <w:b/>
          <w:sz w:val="24"/>
          <w:szCs w:val="24"/>
        </w:rPr>
        <w:t>nepromjenjivim i promjenjivim  vrstama riječi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485D8F" w:rsidRPr="00485D8F">
        <w:rPr>
          <w:rStyle w:val="Hiperveza"/>
          <w:sz w:val="24"/>
          <w:szCs w:val="24"/>
        </w:rPr>
        <w:t>https://www.e-sfera.hr/dodatni-digitalni-sadrzaji/dcba1ec5-4d83-41b7-ba4f-0f82f530e682/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A8601B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A8601B">
        <w:rPr>
          <w:color w:val="7030A0"/>
          <w:sz w:val="28"/>
          <w:szCs w:val="28"/>
        </w:rPr>
        <w:t xml:space="preserve">2. SAT – </w:t>
      </w:r>
      <w:r w:rsidR="00A8601B" w:rsidRPr="00A8601B">
        <w:rPr>
          <w:color w:val="7030A0"/>
          <w:sz w:val="28"/>
          <w:szCs w:val="28"/>
        </w:rPr>
        <w:t xml:space="preserve">HRVATSKI </w:t>
      </w:r>
      <w:r w:rsidRPr="00A8601B">
        <w:rPr>
          <w:color w:val="7030A0"/>
          <w:sz w:val="28"/>
          <w:szCs w:val="28"/>
        </w:rPr>
        <w:t xml:space="preserve">JEZIK I KOMUNIKACIJA: </w:t>
      </w:r>
      <w:r w:rsidR="00485D8F" w:rsidRPr="00485D8F">
        <w:rPr>
          <w:rFonts w:cstheme="minorHAnsi"/>
          <w:b/>
          <w:i/>
          <w:iCs/>
          <w:color w:val="7030A0"/>
          <w:sz w:val="28"/>
          <w:szCs w:val="28"/>
        </w:rPr>
        <w:t>Promjenjive i nepromjenjive riječi</w:t>
      </w: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DA0D4D">
        <w:rPr>
          <w:b/>
          <w:color w:val="FFFFFF" w:themeColor="background1"/>
          <w:sz w:val="24"/>
          <w:szCs w:val="24"/>
        </w:rPr>
        <w:t>digitalni udžbenik</w:t>
      </w:r>
    </w:p>
    <w:p w:rsidR="00B54707" w:rsidRDefault="00A7512D" w:rsidP="00A7512D">
      <w:pPr>
        <w:rPr>
          <w:i/>
          <w:lang w:eastAsia="hr-HR"/>
        </w:rPr>
      </w:pPr>
      <w:r>
        <w:rPr>
          <w:sz w:val="24"/>
          <w:szCs w:val="24"/>
          <w:lang w:eastAsia="hr-HR"/>
        </w:rPr>
        <w:t xml:space="preserve">Riješi u rubrici </w:t>
      </w:r>
      <w:r w:rsidR="00DA0D4D">
        <w:rPr>
          <w:i/>
          <w:sz w:val="24"/>
          <w:szCs w:val="24"/>
          <w:lang w:eastAsia="hr-HR"/>
        </w:rPr>
        <w:t>Primjenjujem</w:t>
      </w:r>
      <w:r w:rsidR="00F9063C">
        <w:rPr>
          <w:i/>
          <w:sz w:val="24"/>
          <w:szCs w:val="24"/>
          <w:lang w:eastAsia="hr-HR"/>
        </w:rPr>
        <w:t>,</w:t>
      </w:r>
      <w:r w:rsidRPr="00A7512D">
        <w:rPr>
          <w:i/>
          <w:sz w:val="24"/>
          <w:szCs w:val="24"/>
          <w:lang w:eastAsia="hr-HR"/>
        </w:rPr>
        <w:t xml:space="preserve">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r w:rsidR="00485D8F" w:rsidRPr="00485D8F">
        <w:rPr>
          <w:rStyle w:val="Hiperveza"/>
          <w:sz w:val="24"/>
          <w:szCs w:val="24"/>
          <w:lang w:eastAsia="hr-HR"/>
        </w:rPr>
        <w:t>https://www.e-sfera.hr/dodatni-digitalni-sadrzaji/dcba1ec5-4d83-41b7-ba4f-0f82f530e682/</w:t>
      </w:r>
      <w:r w:rsidR="00DA0D4D">
        <w:rPr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 xml:space="preserve">) zadatak pod nazivom </w:t>
      </w:r>
      <w:r w:rsidR="00FD1EA3">
        <w:rPr>
          <w:i/>
          <w:sz w:val="24"/>
          <w:szCs w:val="24"/>
          <w:lang w:eastAsia="hr-HR"/>
        </w:rPr>
        <w:t>Promjenjive i nepromjenjive riječi.</w:t>
      </w:r>
    </w:p>
    <w:p w:rsidR="00A7512D" w:rsidRPr="00A7512D" w:rsidRDefault="00A7512D" w:rsidP="00A7512D">
      <w:pPr>
        <w:rPr>
          <w:i/>
          <w:lang w:eastAsia="hr-HR"/>
        </w:rPr>
      </w:pPr>
    </w:p>
    <w:p w:rsidR="000E7E73" w:rsidRPr="000E7E73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A7512D">
        <w:rPr>
          <w:b/>
          <w:color w:val="FFFFFF" w:themeColor="background1"/>
          <w:sz w:val="24"/>
          <w:szCs w:val="24"/>
        </w:rPr>
        <w:t>rješavanje zadatka u radnoj bilježnici</w:t>
      </w:r>
    </w:p>
    <w:p w:rsidR="00A7512D" w:rsidRDefault="00A7512D" w:rsidP="00A7512D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 xml:space="preserve">34, 35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F9063C">
        <w:rPr>
          <w:rStyle w:val="Hiperveza"/>
          <w:color w:val="000000" w:themeColor="text1"/>
          <w:sz w:val="24"/>
          <w:szCs w:val="24"/>
          <w:u w:val="none"/>
        </w:rPr>
        <w:t xml:space="preserve">i 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>36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:rsidR="002B0339" w:rsidRPr="00A7512D" w:rsidRDefault="002B0339" w:rsidP="000E462C">
      <w:pPr>
        <w:rPr>
          <w:i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3045FA"/>
    <w:rsid w:val="00305372"/>
    <w:rsid w:val="00332DF8"/>
    <w:rsid w:val="00355CDE"/>
    <w:rsid w:val="00365108"/>
    <w:rsid w:val="003847E8"/>
    <w:rsid w:val="003E14E6"/>
    <w:rsid w:val="003F3732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A803A3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14</cp:revision>
  <dcterms:created xsi:type="dcterms:W3CDTF">2020-09-11T12:53:00Z</dcterms:created>
  <dcterms:modified xsi:type="dcterms:W3CDTF">2020-11-09T11:01:00Z</dcterms:modified>
</cp:coreProperties>
</file>